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66313" w14:textId="77777777" w:rsidR="00D518BD" w:rsidRPr="001D281B" w:rsidRDefault="00D518BD" w:rsidP="00D518BD">
      <w:pPr>
        <w:rPr>
          <w:sz w:val="22"/>
          <w:szCs w:val="22"/>
        </w:rPr>
      </w:pPr>
      <w:r w:rsidRPr="001D281B">
        <w:rPr>
          <w:b/>
          <w:sz w:val="22"/>
          <w:szCs w:val="22"/>
          <w:u w:val="single"/>
        </w:rPr>
        <w:t>FOR IMMEDIATE RELEASE</w:t>
      </w:r>
      <w:r w:rsidRPr="001D281B">
        <w:rPr>
          <w:b/>
          <w:sz w:val="22"/>
          <w:szCs w:val="22"/>
        </w:rPr>
        <w:tab/>
      </w:r>
      <w:r w:rsidRPr="001D281B">
        <w:rPr>
          <w:b/>
          <w:sz w:val="22"/>
          <w:szCs w:val="22"/>
        </w:rPr>
        <w:tab/>
      </w:r>
      <w:r w:rsidRPr="001D281B">
        <w:rPr>
          <w:b/>
          <w:sz w:val="22"/>
          <w:szCs w:val="22"/>
        </w:rPr>
        <w:tab/>
      </w:r>
      <w:r w:rsidRPr="001D281B">
        <w:rPr>
          <w:b/>
          <w:sz w:val="22"/>
          <w:szCs w:val="22"/>
        </w:rPr>
        <w:tab/>
      </w:r>
      <w:r w:rsidRPr="001D281B">
        <w:rPr>
          <w:sz w:val="22"/>
          <w:szCs w:val="22"/>
        </w:rPr>
        <w:t>Contact: Maria Medina</w:t>
      </w:r>
    </w:p>
    <w:p w14:paraId="0D039EBB" w14:textId="77777777" w:rsidR="00D518BD" w:rsidRPr="001D281B" w:rsidRDefault="00D518BD" w:rsidP="00D518BD">
      <w:pPr>
        <w:rPr>
          <w:sz w:val="22"/>
          <w:szCs w:val="22"/>
        </w:rPr>
      </w:pPr>
      <w:r w:rsidRPr="001D281B">
        <w:rPr>
          <w:sz w:val="22"/>
          <w:szCs w:val="22"/>
        </w:rPr>
        <w:tab/>
      </w:r>
      <w:r w:rsidRPr="001D281B">
        <w:rPr>
          <w:sz w:val="22"/>
          <w:szCs w:val="22"/>
        </w:rPr>
        <w:tab/>
      </w:r>
      <w:r w:rsidRPr="001D281B">
        <w:rPr>
          <w:sz w:val="22"/>
          <w:szCs w:val="22"/>
        </w:rPr>
        <w:tab/>
      </w:r>
      <w:r w:rsidRPr="001D281B">
        <w:rPr>
          <w:sz w:val="22"/>
          <w:szCs w:val="22"/>
        </w:rPr>
        <w:tab/>
      </w:r>
      <w:r w:rsidRPr="001D281B">
        <w:rPr>
          <w:sz w:val="22"/>
          <w:szCs w:val="22"/>
        </w:rPr>
        <w:tab/>
      </w:r>
      <w:r w:rsidRPr="001D281B">
        <w:rPr>
          <w:sz w:val="22"/>
          <w:szCs w:val="22"/>
        </w:rPr>
        <w:tab/>
      </w:r>
      <w:r>
        <w:rPr>
          <w:sz w:val="22"/>
          <w:szCs w:val="22"/>
        </w:rPr>
        <w:tab/>
        <w:t>307-432-4029</w:t>
      </w:r>
    </w:p>
    <w:p w14:paraId="5EED22B4" w14:textId="77777777" w:rsidR="00D518BD" w:rsidRPr="001D281B" w:rsidRDefault="00D518BD" w:rsidP="00D518BD">
      <w:pPr>
        <w:ind w:left="720"/>
        <w:rPr>
          <w:sz w:val="22"/>
          <w:szCs w:val="22"/>
        </w:rPr>
      </w:pPr>
      <w:r w:rsidRPr="001D281B">
        <w:rPr>
          <w:sz w:val="22"/>
          <w:szCs w:val="22"/>
        </w:rPr>
        <w:tab/>
      </w:r>
      <w:r w:rsidRPr="001D281B">
        <w:rPr>
          <w:sz w:val="22"/>
          <w:szCs w:val="22"/>
        </w:rPr>
        <w:tab/>
      </w:r>
      <w:r w:rsidRPr="001D281B">
        <w:rPr>
          <w:sz w:val="22"/>
          <w:szCs w:val="22"/>
        </w:rPr>
        <w:tab/>
      </w:r>
      <w:r w:rsidRPr="001D281B">
        <w:rPr>
          <w:sz w:val="22"/>
          <w:szCs w:val="22"/>
        </w:rPr>
        <w:tab/>
      </w:r>
      <w:r w:rsidRPr="001D281B">
        <w:rPr>
          <w:sz w:val="22"/>
          <w:szCs w:val="22"/>
        </w:rPr>
        <w:tab/>
      </w:r>
      <w:r w:rsidRPr="001D281B">
        <w:rPr>
          <w:sz w:val="22"/>
          <w:szCs w:val="22"/>
        </w:rPr>
        <w:tab/>
        <w:t>execdirector@komenwyoming.org</w:t>
      </w:r>
    </w:p>
    <w:p w14:paraId="4A594B20" w14:textId="77777777" w:rsidR="00D518BD" w:rsidRPr="001D281B" w:rsidRDefault="00D518BD" w:rsidP="00D518BD">
      <w:pPr>
        <w:ind w:left="720"/>
        <w:rPr>
          <w:sz w:val="22"/>
          <w:szCs w:val="22"/>
        </w:rPr>
      </w:pPr>
    </w:p>
    <w:p w14:paraId="5CB775A9" w14:textId="26C2EDC3" w:rsidR="00C40829" w:rsidRDefault="00C40829" w:rsidP="00A32706">
      <w:pPr>
        <w:jc w:val="center"/>
        <w:rPr>
          <w:b/>
          <w:sz w:val="22"/>
          <w:szCs w:val="22"/>
          <w:u w:val="single"/>
        </w:rPr>
      </w:pPr>
      <w:r>
        <w:rPr>
          <w:b/>
          <w:sz w:val="22"/>
          <w:szCs w:val="22"/>
          <w:u w:val="single"/>
        </w:rPr>
        <w:t xml:space="preserve">Susan G. </w:t>
      </w:r>
      <w:r w:rsidR="00D518BD">
        <w:rPr>
          <w:b/>
          <w:sz w:val="22"/>
          <w:szCs w:val="22"/>
          <w:u w:val="single"/>
        </w:rPr>
        <w:t xml:space="preserve">Komen Wyoming </w:t>
      </w:r>
      <w:r>
        <w:rPr>
          <w:b/>
          <w:sz w:val="22"/>
          <w:szCs w:val="22"/>
          <w:u w:val="single"/>
        </w:rPr>
        <w:t xml:space="preserve">Celebrates Impact Made Since 2012 </w:t>
      </w:r>
    </w:p>
    <w:p w14:paraId="5EA3EE81" w14:textId="3D3259D7" w:rsidR="00D518BD" w:rsidRPr="001D281B" w:rsidRDefault="00C40829" w:rsidP="00A32706">
      <w:pPr>
        <w:jc w:val="center"/>
        <w:rPr>
          <w:b/>
          <w:sz w:val="22"/>
          <w:szCs w:val="22"/>
          <w:u w:val="single"/>
        </w:rPr>
      </w:pPr>
      <w:r>
        <w:rPr>
          <w:b/>
          <w:sz w:val="22"/>
          <w:szCs w:val="22"/>
          <w:u w:val="single"/>
        </w:rPr>
        <w:t xml:space="preserve">Thanks Supporters for </w:t>
      </w:r>
      <w:proofErr w:type="gramStart"/>
      <w:r>
        <w:rPr>
          <w:b/>
          <w:sz w:val="22"/>
          <w:szCs w:val="22"/>
          <w:u w:val="single"/>
        </w:rPr>
        <w:t>Making</w:t>
      </w:r>
      <w:proofErr w:type="gramEnd"/>
      <w:r>
        <w:rPr>
          <w:b/>
          <w:sz w:val="22"/>
          <w:szCs w:val="22"/>
          <w:u w:val="single"/>
        </w:rPr>
        <w:t xml:space="preserve"> it Possible</w:t>
      </w:r>
      <w:bookmarkStart w:id="0" w:name="_GoBack"/>
      <w:bookmarkEnd w:id="0"/>
    </w:p>
    <w:p w14:paraId="5201A992" w14:textId="77777777" w:rsidR="00D518BD" w:rsidRPr="001D281B" w:rsidRDefault="00D518BD" w:rsidP="00D518BD">
      <w:pPr>
        <w:ind w:left="720"/>
        <w:jc w:val="center"/>
        <w:rPr>
          <w:b/>
          <w:sz w:val="22"/>
          <w:szCs w:val="22"/>
          <w:u w:val="single"/>
        </w:rPr>
      </w:pPr>
    </w:p>
    <w:p w14:paraId="3F9E704C" w14:textId="780129D7" w:rsidR="00CF1729" w:rsidRDefault="00D518BD" w:rsidP="00AE2E8A">
      <w:pPr>
        <w:rPr>
          <w:sz w:val="22"/>
          <w:szCs w:val="22"/>
        </w:rPr>
      </w:pPr>
      <w:r w:rsidRPr="00C47D66">
        <w:rPr>
          <w:sz w:val="22"/>
          <w:szCs w:val="22"/>
        </w:rPr>
        <w:t>CHEYENNE, WY —</w:t>
      </w:r>
      <w:r w:rsidR="00CF1729">
        <w:rPr>
          <w:sz w:val="22"/>
          <w:szCs w:val="22"/>
        </w:rPr>
        <w:t xml:space="preserve"> </w:t>
      </w:r>
      <w:r w:rsidR="00C40829">
        <w:rPr>
          <w:sz w:val="22"/>
          <w:szCs w:val="22"/>
        </w:rPr>
        <w:t xml:space="preserve">Susan G. </w:t>
      </w:r>
      <w:r w:rsidR="00CF1729">
        <w:rPr>
          <w:sz w:val="22"/>
          <w:szCs w:val="22"/>
        </w:rPr>
        <w:t>Komen</w:t>
      </w:r>
      <w:r w:rsidR="00C40829" w:rsidRPr="00A32706">
        <w:rPr>
          <w:sz w:val="22"/>
          <w:szCs w:val="22"/>
          <w:vertAlign w:val="superscript"/>
        </w:rPr>
        <w:t>®</w:t>
      </w:r>
      <w:r w:rsidR="00CF1729">
        <w:rPr>
          <w:sz w:val="22"/>
          <w:szCs w:val="22"/>
        </w:rPr>
        <w:t xml:space="preserve"> Wyoming</w:t>
      </w:r>
      <w:r w:rsidR="00770C0A">
        <w:rPr>
          <w:sz w:val="22"/>
          <w:szCs w:val="22"/>
        </w:rPr>
        <w:t xml:space="preserve"> </w:t>
      </w:r>
      <w:r w:rsidR="00C40829">
        <w:rPr>
          <w:sz w:val="22"/>
          <w:szCs w:val="22"/>
        </w:rPr>
        <w:t xml:space="preserve">thanked it’s supporters for enabling the local Komen Affiliate </w:t>
      </w:r>
      <w:r w:rsidR="00AE2E8A">
        <w:rPr>
          <w:sz w:val="22"/>
          <w:szCs w:val="22"/>
        </w:rPr>
        <w:t>to serve women and men with breast cancer across the state over the past two decades.  Over the past four years in particular, thanks to the support and generosity of the community, Komen Wyoming was able t</w:t>
      </w:r>
      <w:r w:rsidR="00E22EAC">
        <w:rPr>
          <w:sz w:val="22"/>
          <w:szCs w:val="22"/>
        </w:rPr>
        <w:t xml:space="preserve">o </w:t>
      </w:r>
      <w:r w:rsidR="00AE2E8A">
        <w:rPr>
          <w:sz w:val="22"/>
          <w:szCs w:val="22"/>
        </w:rPr>
        <w:t xml:space="preserve">help women and men in most every county in the state; </w:t>
      </w:r>
      <w:r w:rsidR="00123AE4">
        <w:rPr>
          <w:sz w:val="22"/>
          <w:szCs w:val="22"/>
        </w:rPr>
        <w:t>award</w:t>
      </w:r>
      <w:r w:rsidR="00AE2E8A">
        <w:rPr>
          <w:sz w:val="22"/>
          <w:szCs w:val="22"/>
        </w:rPr>
        <w:t xml:space="preserve">ing breast health community grants </w:t>
      </w:r>
      <w:r w:rsidR="00123AE4">
        <w:rPr>
          <w:sz w:val="22"/>
          <w:szCs w:val="22"/>
        </w:rPr>
        <w:t>in 21</w:t>
      </w:r>
      <w:r w:rsidR="00E22EAC">
        <w:rPr>
          <w:sz w:val="22"/>
          <w:szCs w:val="22"/>
        </w:rPr>
        <w:t xml:space="preserve"> of </w:t>
      </w:r>
      <w:r w:rsidR="00AE2E8A">
        <w:rPr>
          <w:sz w:val="22"/>
          <w:szCs w:val="22"/>
        </w:rPr>
        <w:t xml:space="preserve">the state’s </w:t>
      </w:r>
      <w:r w:rsidR="00E22EAC">
        <w:rPr>
          <w:sz w:val="22"/>
          <w:szCs w:val="22"/>
        </w:rPr>
        <w:t>23 counties</w:t>
      </w:r>
      <w:r w:rsidR="00AE2E8A">
        <w:rPr>
          <w:sz w:val="22"/>
          <w:szCs w:val="22"/>
        </w:rPr>
        <w:t xml:space="preserve">. </w:t>
      </w:r>
      <w:r w:rsidR="00E22EAC">
        <w:rPr>
          <w:sz w:val="22"/>
          <w:szCs w:val="22"/>
        </w:rPr>
        <w:t xml:space="preserve"> </w:t>
      </w:r>
    </w:p>
    <w:p w14:paraId="3C46E0A3" w14:textId="77777777" w:rsidR="00CE313A" w:rsidRDefault="00CE313A" w:rsidP="00D518BD">
      <w:pPr>
        <w:rPr>
          <w:sz w:val="22"/>
          <w:szCs w:val="22"/>
        </w:rPr>
      </w:pPr>
    </w:p>
    <w:p w14:paraId="06249C91" w14:textId="5FAF2732" w:rsidR="00CE313A" w:rsidRDefault="00AE2E8A" w:rsidP="00D518BD">
      <w:pPr>
        <w:rPr>
          <w:sz w:val="22"/>
          <w:szCs w:val="22"/>
        </w:rPr>
      </w:pPr>
      <w:r>
        <w:rPr>
          <w:sz w:val="22"/>
          <w:szCs w:val="22"/>
        </w:rPr>
        <w:t>Over the past four years, through these grants and other local outreach, Komen helped</w:t>
      </w:r>
      <w:r w:rsidR="00CE313A">
        <w:rPr>
          <w:sz w:val="22"/>
          <w:szCs w:val="22"/>
        </w:rPr>
        <w:t>:</w:t>
      </w:r>
    </w:p>
    <w:p w14:paraId="459727DD" w14:textId="77777777" w:rsidR="00CE313A" w:rsidRDefault="00CE313A" w:rsidP="00D518BD">
      <w:pPr>
        <w:rPr>
          <w:sz w:val="22"/>
          <w:szCs w:val="22"/>
        </w:rPr>
      </w:pPr>
    </w:p>
    <w:p w14:paraId="52E1242C" w14:textId="5D7FA060" w:rsidR="00D518BD" w:rsidRDefault="00AE2E8A" w:rsidP="00AE3932">
      <w:pPr>
        <w:pStyle w:val="ListParagraph"/>
        <w:numPr>
          <w:ilvl w:val="0"/>
          <w:numId w:val="1"/>
        </w:numPr>
        <w:spacing w:after="120"/>
        <w:rPr>
          <w:sz w:val="22"/>
          <w:szCs w:val="22"/>
        </w:rPr>
      </w:pPr>
      <w:r>
        <w:rPr>
          <w:sz w:val="22"/>
          <w:szCs w:val="22"/>
        </w:rPr>
        <w:t xml:space="preserve">Detect </w:t>
      </w:r>
      <w:r w:rsidR="00AE3932">
        <w:rPr>
          <w:sz w:val="22"/>
          <w:szCs w:val="22"/>
        </w:rPr>
        <w:t>126 instances of breast cancer</w:t>
      </w:r>
    </w:p>
    <w:p w14:paraId="2235927D" w14:textId="40D1217F" w:rsidR="00AE3932" w:rsidRDefault="00184540" w:rsidP="00AE3932">
      <w:pPr>
        <w:pStyle w:val="ListParagraph"/>
        <w:numPr>
          <w:ilvl w:val="0"/>
          <w:numId w:val="1"/>
        </w:numPr>
        <w:spacing w:after="120"/>
        <w:rPr>
          <w:sz w:val="22"/>
          <w:szCs w:val="22"/>
        </w:rPr>
      </w:pPr>
      <w:r>
        <w:rPr>
          <w:sz w:val="22"/>
          <w:szCs w:val="22"/>
        </w:rPr>
        <w:t xml:space="preserve">Distribute </w:t>
      </w:r>
      <w:r w:rsidR="00AE3932">
        <w:rPr>
          <w:sz w:val="22"/>
          <w:szCs w:val="22"/>
        </w:rPr>
        <w:t xml:space="preserve">44,060 pieces of </w:t>
      </w:r>
      <w:r>
        <w:rPr>
          <w:sz w:val="22"/>
          <w:szCs w:val="22"/>
        </w:rPr>
        <w:t xml:space="preserve">breast health </w:t>
      </w:r>
      <w:r w:rsidR="00AE3932">
        <w:rPr>
          <w:sz w:val="22"/>
          <w:szCs w:val="22"/>
        </w:rPr>
        <w:t>education across the state</w:t>
      </w:r>
    </w:p>
    <w:p w14:paraId="3D7BFBFC" w14:textId="7D3E4CD5" w:rsidR="00184540" w:rsidRDefault="00184540" w:rsidP="00AE3932">
      <w:pPr>
        <w:pStyle w:val="ListParagraph"/>
        <w:numPr>
          <w:ilvl w:val="0"/>
          <w:numId w:val="1"/>
        </w:numPr>
        <w:spacing w:after="120"/>
        <w:rPr>
          <w:sz w:val="22"/>
          <w:szCs w:val="22"/>
        </w:rPr>
      </w:pPr>
      <w:r>
        <w:rPr>
          <w:sz w:val="22"/>
          <w:szCs w:val="22"/>
        </w:rPr>
        <w:t xml:space="preserve">Provide access to: </w:t>
      </w:r>
    </w:p>
    <w:p w14:paraId="7C418B77" w14:textId="31FEE173" w:rsidR="00AE3932" w:rsidRDefault="00AE3932" w:rsidP="00A32706">
      <w:pPr>
        <w:pStyle w:val="ListParagraph"/>
        <w:numPr>
          <w:ilvl w:val="1"/>
          <w:numId w:val="1"/>
        </w:numPr>
        <w:spacing w:after="120"/>
        <w:rPr>
          <w:sz w:val="22"/>
          <w:szCs w:val="22"/>
        </w:rPr>
      </w:pPr>
      <w:r>
        <w:rPr>
          <w:sz w:val="22"/>
          <w:szCs w:val="22"/>
        </w:rPr>
        <w:t>4</w:t>
      </w:r>
      <w:r w:rsidR="00184540">
        <w:rPr>
          <w:sz w:val="22"/>
          <w:szCs w:val="22"/>
        </w:rPr>
        <w:t>,</w:t>
      </w:r>
      <w:r>
        <w:rPr>
          <w:sz w:val="22"/>
          <w:szCs w:val="22"/>
        </w:rPr>
        <w:t>575 clinical breast exams</w:t>
      </w:r>
    </w:p>
    <w:p w14:paraId="34F4B020" w14:textId="7F9AAA84" w:rsidR="00184540" w:rsidRDefault="00184540" w:rsidP="00184540">
      <w:pPr>
        <w:pStyle w:val="ListParagraph"/>
        <w:numPr>
          <w:ilvl w:val="1"/>
          <w:numId w:val="1"/>
        </w:numPr>
        <w:spacing w:after="120"/>
        <w:rPr>
          <w:sz w:val="22"/>
          <w:szCs w:val="22"/>
        </w:rPr>
      </w:pPr>
      <w:r>
        <w:rPr>
          <w:sz w:val="22"/>
          <w:szCs w:val="22"/>
        </w:rPr>
        <w:t>1,531 screening mammograms or referrals for screenings</w:t>
      </w:r>
    </w:p>
    <w:p w14:paraId="79904E10" w14:textId="1A1BCA3A" w:rsidR="00AE3932" w:rsidRDefault="00AE3932" w:rsidP="00A32706">
      <w:pPr>
        <w:pStyle w:val="ListParagraph"/>
        <w:numPr>
          <w:ilvl w:val="1"/>
          <w:numId w:val="1"/>
        </w:numPr>
        <w:spacing w:after="120"/>
        <w:rPr>
          <w:sz w:val="22"/>
          <w:szCs w:val="22"/>
        </w:rPr>
      </w:pPr>
      <w:r>
        <w:rPr>
          <w:sz w:val="22"/>
          <w:szCs w:val="22"/>
        </w:rPr>
        <w:t>1</w:t>
      </w:r>
      <w:r w:rsidR="00184540">
        <w:rPr>
          <w:sz w:val="22"/>
          <w:szCs w:val="22"/>
        </w:rPr>
        <w:t>,</w:t>
      </w:r>
      <w:r>
        <w:rPr>
          <w:sz w:val="22"/>
          <w:szCs w:val="22"/>
        </w:rPr>
        <w:t>000 diagnostic</w:t>
      </w:r>
      <w:r w:rsidR="00184540">
        <w:rPr>
          <w:sz w:val="22"/>
          <w:szCs w:val="22"/>
        </w:rPr>
        <w:t xml:space="preserve"> exams</w:t>
      </w:r>
    </w:p>
    <w:p w14:paraId="62F26222" w14:textId="5B3F3D2C" w:rsidR="00AE3932" w:rsidRDefault="00184540" w:rsidP="00AE3932">
      <w:pPr>
        <w:pStyle w:val="ListParagraph"/>
        <w:numPr>
          <w:ilvl w:val="0"/>
          <w:numId w:val="1"/>
        </w:numPr>
        <w:spacing w:after="120"/>
        <w:rPr>
          <w:sz w:val="22"/>
          <w:szCs w:val="22"/>
        </w:rPr>
      </w:pPr>
      <w:r>
        <w:rPr>
          <w:sz w:val="22"/>
          <w:szCs w:val="22"/>
        </w:rPr>
        <w:t xml:space="preserve">Fund </w:t>
      </w:r>
      <w:r w:rsidR="00AE3932">
        <w:rPr>
          <w:sz w:val="22"/>
          <w:szCs w:val="22"/>
        </w:rPr>
        <w:t>5</w:t>
      </w:r>
      <w:r>
        <w:rPr>
          <w:sz w:val="22"/>
          <w:szCs w:val="22"/>
        </w:rPr>
        <w:t>,</w:t>
      </w:r>
      <w:r w:rsidR="00AE3932">
        <w:rPr>
          <w:sz w:val="22"/>
          <w:szCs w:val="22"/>
        </w:rPr>
        <w:t xml:space="preserve">795 </w:t>
      </w:r>
      <w:r w:rsidR="00123AE4">
        <w:rPr>
          <w:sz w:val="22"/>
          <w:szCs w:val="22"/>
        </w:rPr>
        <w:t xml:space="preserve">cases </w:t>
      </w:r>
      <w:r>
        <w:rPr>
          <w:sz w:val="22"/>
          <w:szCs w:val="22"/>
        </w:rPr>
        <w:t xml:space="preserve">with vital </w:t>
      </w:r>
      <w:r w:rsidR="00AE3932">
        <w:rPr>
          <w:sz w:val="22"/>
          <w:szCs w:val="22"/>
        </w:rPr>
        <w:t>patient navigation</w:t>
      </w:r>
      <w:r>
        <w:rPr>
          <w:sz w:val="22"/>
          <w:szCs w:val="22"/>
        </w:rPr>
        <w:t xml:space="preserve"> services</w:t>
      </w:r>
    </w:p>
    <w:p w14:paraId="07ABAC30" w14:textId="2F2A9A5D" w:rsidR="00AE3932" w:rsidRDefault="00184540" w:rsidP="00AE3932">
      <w:pPr>
        <w:pStyle w:val="ListParagraph"/>
        <w:numPr>
          <w:ilvl w:val="0"/>
          <w:numId w:val="1"/>
        </w:numPr>
        <w:spacing w:after="120"/>
        <w:rPr>
          <w:sz w:val="22"/>
          <w:szCs w:val="22"/>
        </w:rPr>
      </w:pPr>
      <w:r>
        <w:rPr>
          <w:sz w:val="22"/>
          <w:szCs w:val="22"/>
        </w:rPr>
        <w:t xml:space="preserve">Enable 314 instances of </w:t>
      </w:r>
      <w:r w:rsidR="00AE3932">
        <w:rPr>
          <w:sz w:val="22"/>
          <w:szCs w:val="22"/>
        </w:rPr>
        <w:t>transportation assistance</w:t>
      </w:r>
      <w:r>
        <w:rPr>
          <w:sz w:val="22"/>
          <w:szCs w:val="22"/>
        </w:rPr>
        <w:t xml:space="preserve"> </w:t>
      </w:r>
    </w:p>
    <w:p w14:paraId="5FF96E40" w14:textId="232C87CB" w:rsidR="00AE3932" w:rsidRDefault="00184540" w:rsidP="00AE3932">
      <w:pPr>
        <w:pStyle w:val="ListParagraph"/>
        <w:numPr>
          <w:ilvl w:val="0"/>
          <w:numId w:val="1"/>
        </w:numPr>
        <w:spacing w:after="120"/>
        <w:rPr>
          <w:sz w:val="22"/>
          <w:szCs w:val="22"/>
        </w:rPr>
      </w:pPr>
      <w:r>
        <w:rPr>
          <w:sz w:val="22"/>
          <w:szCs w:val="22"/>
        </w:rPr>
        <w:t xml:space="preserve">Support </w:t>
      </w:r>
      <w:r w:rsidR="00AE3932">
        <w:rPr>
          <w:sz w:val="22"/>
          <w:szCs w:val="22"/>
        </w:rPr>
        <w:t xml:space="preserve">214 </w:t>
      </w:r>
      <w:r w:rsidR="00123AE4">
        <w:rPr>
          <w:sz w:val="22"/>
          <w:szCs w:val="22"/>
        </w:rPr>
        <w:t xml:space="preserve">cases of </w:t>
      </w:r>
      <w:r w:rsidR="00AE3932">
        <w:rPr>
          <w:sz w:val="22"/>
          <w:szCs w:val="22"/>
        </w:rPr>
        <w:t>psychosocial</w:t>
      </w:r>
      <w:r w:rsidR="00123AE4">
        <w:rPr>
          <w:sz w:val="22"/>
          <w:szCs w:val="22"/>
        </w:rPr>
        <w:t xml:space="preserve"> assistance</w:t>
      </w:r>
    </w:p>
    <w:p w14:paraId="7F076BA8" w14:textId="1070B3C3" w:rsidR="00677BA3" w:rsidRPr="00123AE4" w:rsidRDefault="00184540" w:rsidP="00677BA3">
      <w:pPr>
        <w:pStyle w:val="ListParagraph"/>
        <w:numPr>
          <w:ilvl w:val="0"/>
          <w:numId w:val="1"/>
        </w:numPr>
        <w:spacing w:after="120"/>
        <w:rPr>
          <w:sz w:val="22"/>
          <w:szCs w:val="22"/>
        </w:rPr>
      </w:pPr>
      <w:r>
        <w:rPr>
          <w:sz w:val="22"/>
          <w:szCs w:val="22"/>
        </w:rPr>
        <w:t xml:space="preserve">Refer </w:t>
      </w:r>
      <w:r w:rsidR="00AE3932">
        <w:rPr>
          <w:sz w:val="22"/>
          <w:szCs w:val="22"/>
        </w:rPr>
        <w:t xml:space="preserve">258 </w:t>
      </w:r>
      <w:r>
        <w:rPr>
          <w:sz w:val="22"/>
          <w:szCs w:val="22"/>
        </w:rPr>
        <w:t>patients</w:t>
      </w:r>
      <w:r w:rsidR="00AE3932">
        <w:rPr>
          <w:sz w:val="22"/>
          <w:szCs w:val="22"/>
        </w:rPr>
        <w:t xml:space="preserve"> for diagnostics</w:t>
      </w:r>
    </w:p>
    <w:p w14:paraId="5ABA0723" w14:textId="4EACE860" w:rsidR="00677BA3" w:rsidRDefault="00677BA3" w:rsidP="00677BA3">
      <w:pPr>
        <w:spacing w:after="120"/>
        <w:rPr>
          <w:sz w:val="22"/>
          <w:szCs w:val="22"/>
        </w:rPr>
      </w:pPr>
      <w:r>
        <w:rPr>
          <w:sz w:val="22"/>
          <w:szCs w:val="22"/>
        </w:rPr>
        <w:t xml:space="preserve">These outcomes can be attributed to </w:t>
      </w:r>
      <w:r w:rsidR="00184540">
        <w:rPr>
          <w:sz w:val="22"/>
          <w:szCs w:val="22"/>
        </w:rPr>
        <w:t xml:space="preserve">the generous support of our community, as well as </w:t>
      </w:r>
      <w:r w:rsidR="002D0E7F">
        <w:rPr>
          <w:sz w:val="22"/>
          <w:szCs w:val="22"/>
        </w:rPr>
        <w:t xml:space="preserve">a collaborate effort between Komen Wyoming’s many partners, dedicated volunteers and staff.  </w:t>
      </w:r>
    </w:p>
    <w:p w14:paraId="2DB0B457" w14:textId="1B6B333D" w:rsidR="00DD3242" w:rsidRDefault="00DD3242" w:rsidP="00677BA3">
      <w:pPr>
        <w:spacing w:after="120"/>
        <w:rPr>
          <w:sz w:val="22"/>
          <w:szCs w:val="22"/>
        </w:rPr>
      </w:pPr>
      <w:r>
        <w:rPr>
          <w:sz w:val="22"/>
          <w:szCs w:val="22"/>
        </w:rPr>
        <w:t>“These outcomes represent the efforts of many people around Wyoming who have worked to further Komen Wyoming’s mission of</w:t>
      </w:r>
      <w:r w:rsidR="00B72020">
        <w:rPr>
          <w:sz w:val="22"/>
          <w:szCs w:val="22"/>
        </w:rPr>
        <w:t xml:space="preserve"> addressing low screening rates by having breast cancer programming in 21 of 23 counties in Wyoming</w:t>
      </w:r>
      <w:r>
        <w:rPr>
          <w:sz w:val="22"/>
          <w:szCs w:val="22"/>
        </w:rPr>
        <w:t>,” said Maria Medina, Kom</w:t>
      </w:r>
      <w:r w:rsidR="00106F65">
        <w:rPr>
          <w:sz w:val="22"/>
          <w:szCs w:val="22"/>
        </w:rPr>
        <w:t>en Wyoming executive director. “We have all been happy to be part of the successes we have had</w:t>
      </w:r>
      <w:r w:rsidR="00B72020">
        <w:rPr>
          <w:sz w:val="22"/>
          <w:szCs w:val="22"/>
        </w:rPr>
        <w:t xml:space="preserve"> and </w:t>
      </w:r>
      <w:r w:rsidR="00BD579C">
        <w:rPr>
          <w:sz w:val="22"/>
          <w:szCs w:val="22"/>
        </w:rPr>
        <w:t xml:space="preserve">want to thank </w:t>
      </w:r>
      <w:r w:rsidR="00B72020">
        <w:rPr>
          <w:sz w:val="22"/>
          <w:szCs w:val="22"/>
        </w:rPr>
        <w:t>the communit</w:t>
      </w:r>
      <w:r w:rsidR="00BD579C">
        <w:rPr>
          <w:sz w:val="22"/>
          <w:szCs w:val="22"/>
        </w:rPr>
        <w:t>y</w:t>
      </w:r>
      <w:r w:rsidR="00B72020">
        <w:rPr>
          <w:sz w:val="22"/>
          <w:szCs w:val="22"/>
        </w:rPr>
        <w:t xml:space="preserve"> </w:t>
      </w:r>
      <w:r w:rsidR="00BD579C">
        <w:rPr>
          <w:sz w:val="22"/>
          <w:szCs w:val="22"/>
        </w:rPr>
        <w:t xml:space="preserve">for helping make it possible.” </w:t>
      </w:r>
    </w:p>
    <w:p w14:paraId="6F033349" w14:textId="68ADE670" w:rsidR="002D0E7F" w:rsidRDefault="002D0E7F" w:rsidP="00677BA3">
      <w:pPr>
        <w:spacing w:after="120"/>
        <w:rPr>
          <w:sz w:val="22"/>
          <w:szCs w:val="22"/>
        </w:rPr>
      </w:pPr>
      <w:r>
        <w:rPr>
          <w:sz w:val="22"/>
          <w:szCs w:val="22"/>
        </w:rPr>
        <w:t xml:space="preserve">In addition to the outcomes listed above, </w:t>
      </w:r>
      <w:r w:rsidR="00E22EAC">
        <w:rPr>
          <w:sz w:val="22"/>
          <w:szCs w:val="22"/>
        </w:rPr>
        <w:t xml:space="preserve">Komen Wyoming contributed </w:t>
      </w:r>
      <w:r w:rsidR="00BD579C">
        <w:rPr>
          <w:sz w:val="22"/>
          <w:szCs w:val="22"/>
        </w:rPr>
        <w:t>to elevating the national rank of the state’s breast cancer screening rate from last, to 48</w:t>
      </w:r>
      <w:r w:rsidR="00BD579C" w:rsidRPr="00A32706">
        <w:rPr>
          <w:sz w:val="22"/>
          <w:szCs w:val="22"/>
          <w:vertAlign w:val="superscript"/>
        </w:rPr>
        <w:t>th</w:t>
      </w:r>
      <w:r w:rsidR="00BD579C">
        <w:rPr>
          <w:sz w:val="22"/>
          <w:szCs w:val="22"/>
        </w:rPr>
        <w:t xml:space="preserve"> by 2014.  This is a significant achievement, and a continuing challenge.</w:t>
      </w:r>
    </w:p>
    <w:p w14:paraId="68D374DF" w14:textId="5E59974D" w:rsidR="00CE313A" w:rsidRDefault="00CE313A" w:rsidP="00677BA3">
      <w:pPr>
        <w:spacing w:after="120"/>
        <w:rPr>
          <w:sz w:val="22"/>
          <w:szCs w:val="22"/>
        </w:rPr>
      </w:pPr>
    </w:p>
    <w:p w14:paraId="13378ADF" w14:textId="77777777" w:rsidR="00DD3242" w:rsidRPr="00AE3932" w:rsidRDefault="00DD3242" w:rsidP="00677BA3">
      <w:pPr>
        <w:spacing w:after="120"/>
        <w:rPr>
          <w:sz w:val="22"/>
          <w:szCs w:val="22"/>
        </w:rPr>
      </w:pPr>
    </w:p>
    <w:sectPr w:rsidR="00DD3242" w:rsidRPr="00AE3932" w:rsidSect="0023680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24063" w14:textId="77777777" w:rsidR="00DC3A0A" w:rsidRDefault="00DC3A0A">
      <w:r>
        <w:separator/>
      </w:r>
    </w:p>
  </w:endnote>
  <w:endnote w:type="continuationSeparator" w:id="0">
    <w:p w14:paraId="35192725" w14:textId="77777777" w:rsidR="00DC3A0A" w:rsidRDefault="00DC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8C216" w14:textId="77777777" w:rsidR="00DC3A0A" w:rsidRDefault="00DC3A0A">
      <w:r>
        <w:separator/>
      </w:r>
    </w:p>
  </w:footnote>
  <w:footnote w:type="continuationSeparator" w:id="0">
    <w:p w14:paraId="060942F5" w14:textId="77777777" w:rsidR="00DC3A0A" w:rsidRDefault="00DC3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A55F2" w14:textId="77777777" w:rsidR="00123AE4" w:rsidRPr="00BB4C23" w:rsidRDefault="00123AE4" w:rsidP="00D518BD">
    <w:pPr>
      <w:rPr>
        <w:b/>
        <w:sz w:val="20"/>
      </w:rPr>
    </w:pPr>
    <w:r>
      <w:rPr>
        <w:b/>
        <w:noProof/>
        <w:sz w:val="20"/>
      </w:rPr>
      <w:drawing>
        <wp:anchor distT="0" distB="0" distL="114300" distR="114300" simplePos="0" relativeHeight="251659264" behindDoc="0" locked="0" layoutInCell="1" allowOverlap="1" wp14:anchorId="11DC55EF" wp14:editId="4CD96AFE">
          <wp:simplePos x="0" y="0"/>
          <wp:positionH relativeFrom="column">
            <wp:posOffset>-228600</wp:posOffset>
          </wp:positionH>
          <wp:positionV relativeFrom="paragraph">
            <wp:posOffset>-80010</wp:posOffset>
          </wp:positionV>
          <wp:extent cx="1143000" cy="7689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yoming_SGK-CMYK.png"/>
                  <pic:cNvPicPr/>
                </pic:nvPicPr>
                <pic:blipFill>
                  <a:blip r:embed="rId1">
                    <a:extLst>
                      <a:ext uri="{28A0092B-C50C-407E-A947-70E740481C1C}">
                        <a14:useLocalDpi xmlns:a14="http://schemas.microsoft.com/office/drawing/2010/main" val="0"/>
                      </a:ext>
                    </a:extLst>
                  </a:blip>
                  <a:stretch>
                    <a:fillRect/>
                  </a:stretch>
                </pic:blipFill>
                <pic:spPr>
                  <a:xfrm>
                    <a:off x="0" y="0"/>
                    <a:ext cx="1143000" cy="768985"/>
                  </a:xfrm>
                  <a:prstGeom prst="rect">
                    <a:avLst/>
                  </a:prstGeom>
                </pic:spPr>
              </pic:pic>
            </a:graphicData>
          </a:graphic>
          <wp14:sizeRelH relativeFrom="page">
            <wp14:pctWidth>0</wp14:pctWidth>
          </wp14:sizeRelH>
          <wp14:sizeRelV relativeFrom="page">
            <wp14:pctHeight>0</wp14:pctHeight>
          </wp14:sizeRelV>
        </wp:anchor>
      </w:drawing>
    </w:r>
    <w:r>
      <w:rPr>
        <w:b/>
        <w:sz w:val="20"/>
      </w:rPr>
      <w:tab/>
    </w:r>
    <w:r>
      <w:rPr>
        <w:b/>
        <w:sz w:val="20"/>
      </w:rPr>
      <w:tab/>
    </w:r>
    <w:r w:rsidRPr="00BB4C23">
      <w:rPr>
        <w:b/>
        <w:sz w:val="20"/>
      </w:rPr>
      <w:t>Komen Wyoming</w:t>
    </w:r>
  </w:p>
  <w:p w14:paraId="5C4FFF0D" w14:textId="77777777" w:rsidR="00123AE4" w:rsidRPr="00BB4C23" w:rsidRDefault="00123AE4" w:rsidP="00D518BD">
    <w:pPr>
      <w:ind w:left="720" w:firstLine="720"/>
      <w:rPr>
        <w:sz w:val="20"/>
      </w:rPr>
    </w:pPr>
    <w:r w:rsidRPr="00BB4C23">
      <w:rPr>
        <w:sz w:val="20"/>
      </w:rPr>
      <w:t>PO Box 20594 Cheyenne, WY 82003</w:t>
    </w:r>
  </w:p>
  <w:p w14:paraId="03F88346" w14:textId="77777777" w:rsidR="00123AE4" w:rsidRPr="00BB4C23" w:rsidRDefault="00123AE4" w:rsidP="00D518BD">
    <w:pPr>
      <w:ind w:left="720" w:firstLine="720"/>
      <w:rPr>
        <w:sz w:val="20"/>
      </w:rPr>
    </w:pPr>
    <w:r w:rsidRPr="00BB4C23">
      <w:rPr>
        <w:sz w:val="20"/>
      </w:rPr>
      <w:t>(307) 432-</w:t>
    </w:r>
    <w:r>
      <w:rPr>
        <w:sz w:val="20"/>
      </w:rPr>
      <w:t>4029</w:t>
    </w:r>
    <w:r w:rsidRPr="00BB4C23">
      <w:rPr>
        <w:sz w:val="20"/>
      </w:rPr>
      <w:t>, Helpline 1-877-GO KOMEN</w:t>
    </w:r>
  </w:p>
  <w:p w14:paraId="6FD0B6F8" w14:textId="77777777" w:rsidR="00123AE4" w:rsidRPr="00BB4C23" w:rsidRDefault="00123AE4" w:rsidP="00D518BD">
    <w:pPr>
      <w:ind w:left="720" w:firstLine="720"/>
      <w:rPr>
        <w:sz w:val="20"/>
      </w:rPr>
    </w:pPr>
    <w:r w:rsidRPr="00BB4C23">
      <w:rPr>
        <w:sz w:val="20"/>
      </w:rPr>
      <w:t xml:space="preserve">www.komenwyoming.org </w:t>
    </w:r>
  </w:p>
  <w:p w14:paraId="35083E2F" w14:textId="77777777" w:rsidR="00123AE4" w:rsidRDefault="00123AE4" w:rsidP="00D518BD"/>
  <w:p w14:paraId="18464EBE" w14:textId="77777777" w:rsidR="00123AE4" w:rsidRDefault="00123A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45EB4"/>
    <w:multiLevelType w:val="hybridMultilevel"/>
    <w:tmpl w:val="BA6A1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BD"/>
    <w:rsid w:val="00071AE0"/>
    <w:rsid w:val="000E7469"/>
    <w:rsid w:val="00106F65"/>
    <w:rsid w:val="00123AE4"/>
    <w:rsid w:val="00184540"/>
    <w:rsid w:val="00236802"/>
    <w:rsid w:val="002D0E7F"/>
    <w:rsid w:val="002E7A71"/>
    <w:rsid w:val="00335DCC"/>
    <w:rsid w:val="00353BE1"/>
    <w:rsid w:val="003A728D"/>
    <w:rsid w:val="004D5D26"/>
    <w:rsid w:val="00603E5F"/>
    <w:rsid w:val="00643CC4"/>
    <w:rsid w:val="00677BA3"/>
    <w:rsid w:val="006E461A"/>
    <w:rsid w:val="00765384"/>
    <w:rsid w:val="00770C0A"/>
    <w:rsid w:val="00830F33"/>
    <w:rsid w:val="00A018D3"/>
    <w:rsid w:val="00A32706"/>
    <w:rsid w:val="00AE2E8A"/>
    <w:rsid w:val="00AE3932"/>
    <w:rsid w:val="00B72020"/>
    <w:rsid w:val="00BC419D"/>
    <w:rsid w:val="00BD579C"/>
    <w:rsid w:val="00C03D14"/>
    <w:rsid w:val="00C40829"/>
    <w:rsid w:val="00CE313A"/>
    <w:rsid w:val="00CF1729"/>
    <w:rsid w:val="00D518BD"/>
    <w:rsid w:val="00DC3A0A"/>
    <w:rsid w:val="00DD3242"/>
    <w:rsid w:val="00E22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A95F05"/>
  <w14:defaultImageDpi w14:val="300"/>
  <w15:docId w15:val="{CE567C2F-448B-4FF5-8C7C-322E566E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8BD"/>
    <w:pPr>
      <w:tabs>
        <w:tab w:val="center" w:pos="4320"/>
        <w:tab w:val="right" w:pos="8640"/>
      </w:tabs>
    </w:pPr>
  </w:style>
  <w:style w:type="character" w:customStyle="1" w:styleId="HeaderChar">
    <w:name w:val="Header Char"/>
    <w:basedOn w:val="DefaultParagraphFont"/>
    <w:link w:val="Header"/>
    <w:uiPriority w:val="99"/>
    <w:rsid w:val="00D518BD"/>
  </w:style>
  <w:style w:type="paragraph" w:styleId="CommentText">
    <w:name w:val="annotation text"/>
    <w:basedOn w:val="Normal"/>
    <w:link w:val="CommentTextChar"/>
    <w:uiPriority w:val="99"/>
    <w:semiHidden/>
    <w:unhideWhenUsed/>
    <w:rsid w:val="00D518BD"/>
  </w:style>
  <w:style w:type="character" w:customStyle="1" w:styleId="CommentTextChar">
    <w:name w:val="Comment Text Char"/>
    <w:basedOn w:val="DefaultParagraphFont"/>
    <w:link w:val="CommentText"/>
    <w:uiPriority w:val="99"/>
    <w:semiHidden/>
    <w:rsid w:val="00D518BD"/>
  </w:style>
  <w:style w:type="paragraph" w:styleId="ListParagraph">
    <w:name w:val="List Paragraph"/>
    <w:basedOn w:val="Normal"/>
    <w:uiPriority w:val="34"/>
    <w:qFormat/>
    <w:rsid w:val="00AE3932"/>
    <w:pPr>
      <w:ind w:left="720"/>
      <w:contextualSpacing/>
    </w:pPr>
  </w:style>
  <w:style w:type="character" w:styleId="CommentReference">
    <w:name w:val="annotation reference"/>
    <w:basedOn w:val="DefaultParagraphFont"/>
    <w:uiPriority w:val="99"/>
    <w:semiHidden/>
    <w:unhideWhenUsed/>
    <w:rsid w:val="00B72020"/>
    <w:rPr>
      <w:sz w:val="16"/>
      <w:szCs w:val="16"/>
    </w:rPr>
  </w:style>
  <w:style w:type="paragraph" w:styleId="CommentSubject">
    <w:name w:val="annotation subject"/>
    <w:basedOn w:val="CommentText"/>
    <w:next w:val="CommentText"/>
    <w:link w:val="CommentSubjectChar"/>
    <w:uiPriority w:val="99"/>
    <w:semiHidden/>
    <w:unhideWhenUsed/>
    <w:rsid w:val="00B72020"/>
    <w:rPr>
      <w:b/>
      <w:bCs/>
      <w:sz w:val="20"/>
      <w:szCs w:val="20"/>
    </w:rPr>
  </w:style>
  <w:style w:type="character" w:customStyle="1" w:styleId="CommentSubjectChar">
    <w:name w:val="Comment Subject Char"/>
    <w:basedOn w:val="CommentTextChar"/>
    <w:link w:val="CommentSubject"/>
    <w:uiPriority w:val="99"/>
    <w:semiHidden/>
    <w:rsid w:val="00B72020"/>
    <w:rPr>
      <w:b/>
      <w:bCs/>
      <w:sz w:val="20"/>
      <w:szCs w:val="20"/>
    </w:rPr>
  </w:style>
  <w:style w:type="paragraph" w:styleId="BalloonText">
    <w:name w:val="Balloon Text"/>
    <w:basedOn w:val="Normal"/>
    <w:link w:val="BalloonTextChar"/>
    <w:uiPriority w:val="99"/>
    <w:semiHidden/>
    <w:unhideWhenUsed/>
    <w:rsid w:val="00B72020"/>
    <w:rPr>
      <w:rFonts w:ascii="Tahoma" w:hAnsi="Tahoma" w:cs="Tahoma"/>
      <w:sz w:val="16"/>
      <w:szCs w:val="16"/>
    </w:rPr>
  </w:style>
  <w:style w:type="character" w:customStyle="1" w:styleId="BalloonTextChar">
    <w:name w:val="Balloon Text Char"/>
    <w:basedOn w:val="DefaultParagraphFont"/>
    <w:link w:val="BalloonText"/>
    <w:uiPriority w:val="99"/>
    <w:semiHidden/>
    <w:rsid w:val="00B72020"/>
    <w:rPr>
      <w:rFonts w:ascii="Tahoma" w:hAnsi="Tahoma" w:cs="Tahoma"/>
      <w:sz w:val="16"/>
      <w:szCs w:val="16"/>
    </w:rPr>
  </w:style>
  <w:style w:type="paragraph" w:styleId="Revision">
    <w:name w:val="Revision"/>
    <w:hidden/>
    <w:uiPriority w:val="99"/>
    <w:semiHidden/>
    <w:rsid w:val="00BD579C"/>
  </w:style>
  <w:style w:type="paragraph" w:styleId="Footer">
    <w:name w:val="footer"/>
    <w:basedOn w:val="Normal"/>
    <w:link w:val="FooterChar"/>
    <w:uiPriority w:val="99"/>
    <w:unhideWhenUsed/>
    <w:rsid w:val="00A32706"/>
    <w:pPr>
      <w:tabs>
        <w:tab w:val="center" w:pos="4320"/>
        <w:tab w:val="right" w:pos="8640"/>
      </w:tabs>
    </w:pPr>
  </w:style>
  <w:style w:type="character" w:customStyle="1" w:styleId="FooterChar">
    <w:name w:val="Footer Char"/>
    <w:basedOn w:val="DefaultParagraphFont"/>
    <w:link w:val="Footer"/>
    <w:uiPriority w:val="99"/>
    <w:rsid w:val="00A32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Lilienthal</dc:creator>
  <cp:lastModifiedBy>Candida Odde</cp:lastModifiedBy>
  <cp:revision>2</cp:revision>
  <dcterms:created xsi:type="dcterms:W3CDTF">2016-08-12T17:31:00Z</dcterms:created>
  <dcterms:modified xsi:type="dcterms:W3CDTF">2016-08-12T17:31:00Z</dcterms:modified>
</cp:coreProperties>
</file>